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E8B56" w14:textId="0BCCC5BC" w:rsidR="003065BB" w:rsidRPr="00044B79" w:rsidRDefault="00012B4E" w:rsidP="006267F8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044B79">
        <w:rPr>
          <w:rFonts w:ascii="Arial" w:hAnsi="Arial" w:cs="Arial"/>
          <w:b/>
          <w:bCs/>
          <w:sz w:val="32"/>
          <w:szCs w:val="32"/>
        </w:rPr>
        <w:t>SATSO Üyesi</w:t>
      </w:r>
      <w:r w:rsidR="00972F04">
        <w:rPr>
          <w:rFonts w:ascii="Arial" w:hAnsi="Arial" w:cs="Arial"/>
          <w:b/>
          <w:bCs/>
          <w:sz w:val="32"/>
          <w:szCs w:val="32"/>
        </w:rPr>
        <w:t>,</w:t>
      </w:r>
      <w:r w:rsidRPr="00044B79">
        <w:rPr>
          <w:rFonts w:ascii="Arial" w:hAnsi="Arial" w:cs="Arial"/>
          <w:b/>
          <w:bCs/>
          <w:sz w:val="32"/>
          <w:szCs w:val="32"/>
        </w:rPr>
        <w:t xml:space="preserve"> </w:t>
      </w:r>
      <w:r w:rsidR="003065BB" w:rsidRPr="00044B79">
        <w:rPr>
          <w:rFonts w:ascii="Arial" w:hAnsi="Arial" w:cs="Arial"/>
          <w:b/>
          <w:bCs/>
          <w:sz w:val="32"/>
          <w:szCs w:val="32"/>
        </w:rPr>
        <w:t xml:space="preserve">Sakarya’da </w:t>
      </w:r>
      <w:r w:rsidR="00044B79" w:rsidRPr="00044B79">
        <w:rPr>
          <w:rFonts w:ascii="Arial" w:hAnsi="Arial" w:cs="Arial"/>
          <w:b/>
          <w:bCs/>
          <w:sz w:val="32"/>
          <w:szCs w:val="32"/>
        </w:rPr>
        <w:t>“</w:t>
      </w:r>
      <w:r w:rsidR="003065BB" w:rsidRPr="00044B79">
        <w:rPr>
          <w:rFonts w:ascii="Arial" w:hAnsi="Arial" w:cs="Arial"/>
          <w:b/>
          <w:bCs/>
          <w:sz w:val="32"/>
          <w:szCs w:val="32"/>
        </w:rPr>
        <w:t>Kuyum Ticareti Yetki Belgesi</w:t>
      </w:r>
      <w:r w:rsidR="00044B79" w:rsidRPr="00044B79">
        <w:rPr>
          <w:rFonts w:ascii="Arial" w:hAnsi="Arial" w:cs="Arial"/>
          <w:b/>
          <w:bCs/>
          <w:sz w:val="32"/>
          <w:szCs w:val="32"/>
        </w:rPr>
        <w:t xml:space="preserve">” </w:t>
      </w:r>
      <w:r w:rsidRPr="00044B79">
        <w:rPr>
          <w:rFonts w:ascii="Arial" w:hAnsi="Arial" w:cs="Arial"/>
          <w:b/>
          <w:bCs/>
          <w:sz w:val="32"/>
          <w:szCs w:val="32"/>
        </w:rPr>
        <w:t>Alan İlk İşletme Oldu</w:t>
      </w:r>
    </w:p>
    <w:p w14:paraId="22022C71" w14:textId="09E060CF" w:rsidR="008F7A3D" w:rsidRPr="006267F8" w:rsidRDefault="0096753A" w:rsidP="006267F8">
      <w:pPr>
        <w:jc w:val="both"/>
        <w:rPr>
          <w:rFonts w:ascii="Arial" w:hAnsi="Arial" w:cs="Arial"/>
          <w:sz w:val="24"/>
          <w:szCs w:val="24"/>
        </w:rPr>
      </w:pPr>
      <w:r w:rsidRPr="006267F8">
        <w:rPr>
          <w:rFonts w:ascii="Arial" w:hAnsi="Arial" w:cs="Arial"/>
          <w:sz w:val="24"/>
          <w:szCs w:val="24"/>
        </w:rPr>
        <w:t xml:space="preserve">Kuyumculuk </w:t>
      </w:r>
      <w:r w:rsidR="002A0E2F" w:rsidRPr="006267F8">
        <w:rPr>
          <w:rFonts w:ascii="Arial" w:hAnsi="Arial" w:cs="Arial"/>
          <w:sz w:val="24"/>
          <w:szCs w:val="24"/>
        </w:rPr>
        <w:t xml:space="preserve">ve Mücevherat </w:t>
      </w:r>
      <w:r w:rsidRPr="006267F8">
        <w:rPr>
          <w:rFonts w:ascii="Arial" w:hAnsi="Arial" w:cs="Arial"/>
          <w:sz w:val="24"/>
          <w:szCs w:val="24"/>
        </w:rPr>
        <w:t>sektörüne yönelik 14 Nisan 2021 tarihli, 31454 sayılı Resmi Gazetede yayınlanan “Kuyum Ticareti Hakkında Yönetmelik</w:t>
      </w:r>
      <w:r w:rsidR="00363FE5" w:rsidRPr="006267F8">
        <w:rPr>
          <w:rFonts w:ascii="Arial" w:hAnsi="Arial" w:cs="Arial"/>
          <w:sz w:val="24"/>
          <w:szCs w:val="24"/>
        </w:rPr>
        <w:t xml:space="preserve">” çerçevesinde </w:t>
      </w:r>
      <w:r w:rsidR="00A73A98" w:rsidRPr="006267F8">
        <w:rPr>
          <w:rFonts w:ascii="Arial" w:hAnsi="Arial" w:cs="Arial"/>
          <w:sz w:val="24"/>
          <w:szCs w:val="24"/>
        </w:rPr>
        <w:t>işletmelerin hizmet kalitesinin artırılması, haksız rekabetin ortadan kaldırılması ve kayıt dışılığın önlenmesi amacıyla Yetki Belgesi çalışması yürürlüğe girdi.</w:t>
      </w:r>
    </w:p>
    <w:p w14:paraId="0B5CFEDD" w14:textId="77777777" w:rsidR="008672B6" w:rsidRPr="006267F8" w:rsidRDefault="00B50843" w:rsidP="006267F8">
      <w:pPr>
        <w:jc w:val="both"/>
        <w:rPr>
          <w:rFonts w:ascii="Arial" w:hAnsi="Arial" w:cs="Arial"/>
          <w:sz w:val="24"/>
          <w:szCs w:val="24"/>
        </w:rPr>
      </w:pPr>
      <w:r w:rsidRPr="006267F8">
        <w:rPr>
          <w:rFonts w:ascii="Arial" w:hAnsi="Arial" w:cs="Arial"/>
          <w:sz w:val="24"/>
          <w:szCs w:val="24"/>
        </w:rPr>
        <w:t>Yönetmeliğe göre</w:t>
      </w:r>
      <w:r w:rsidR="00E85375" w:rsidRPr="006267F8">
        <w:rPr>
          <w:rFonts w:ascii="Arial" w:hAnsi="Arial" w:cs="Arial"/>
          <w:sz w:val="24"/>
          <w:szCs w:val="24"/>
        </w:rPr>
        <w:t xml:space="preserve"> son tarih olan 31 Aralık 2021’e kadar tüm kuyum sektöründe iştigal eden </w:t>
      </w:r>
      <w:r w:rsidR="00341998" w:rsidRPr="006267F8">
        <w:rPr>
          <w:rFonts w:ascii="Arial" w:hAnsi="Arial" w:cs="Arial"/>
          <w:sz w:val="24"/>
          <w:szCs w:val="24"/>
        </w:rPr>
        <w:t xml:space="preserve">işletmelerin yetki belgelerini </w:t>
      </w:r>
      <w:r w:rsidR="00C33376" w:rsidRPr="006267F8">
        <w:rPr>
          <w:rFonts w:ascii="Arial" w:hAnsi="Arial" w:cs="Arial"/>
          <w:sz w:val="24"/>
          <w:szCs w:val="24"/>
        </w:rPr>
        <w:t xml:space="preserve">almaları gerekmektedir. </w:t>
      </w:r>
      <w:r w:rsidR="00725F89" w:rsidRPr="006267F8">
        <w:rPr>
          <w:rFonts w:ascii="Arial" w:hAnsi="Arial" w:cs="Arial"/>
          <w:sz w:val="24"/>
          <w:szCs w:val="24"/>
        </w:rPr>
        <w:t>Yönetmelik sonrası işletmeler</w:t>
      </w:r>
      <w:r w:rsidR="003C7FF2" w:rsidRPr="006267F8">
        <w:rPr>
          <w:rFonts w:ascii="Arial" w:hAnsi="Arial" w:cs="Arial"/>
          <w:sz w:val="24"/>
          <w:szCs w:val="24"/>
        </w:rPr>
        <w:t>in</w:t>
      </w:r>
      <w:r w:rsidR="00725F89" w:rsidRPr="006267F8">
        <w:rPr>
          <w:rFonts w:ascii="Arial" w:hAnsi="Arial" w:cs="Arial"/>
          <w:sz w:val="24"/>
          <w:szCs w:val="24"/>
        </w:rPr>
        <w:t xml:space="preserve"> kuyum niteliği taşımayan demo/imitasyon ürünleri bulundur</w:t>
      </w:r>
      <w:r w:rsidR="003C7FF2" w:rsidRPr="006267F8">
        <w:rPr>
          <w:rFonts w:ascii="Arial" w:hAnsi="Arial" w:cs="Arial"/>
          <w:sz w:val="24"/>
          <w:szCs w:val="24"/>
        </w:rPr>
        <w:t>ması yasaklanarak</w:t>
      </w:r>
      <w:r w:rsidR="00725F89" w:rsidRPr="006267F8">
        <w:rPr>
          <w:rFonts w:ascii="Arial" w:hAnsi="Arial" w:cs="Arial"/>
          <w:sz w:val="24"/>
          <w:szCs w:val="24"/>
        </w:rPr>
        <w:t xml:space="preserve"> bu sayede yanlış algı yaratılmasının önüne </w:t>
      </w:r>
      <w:r w:rsidR="003C7FF2" w:rsidRPr="006267F8">
        <w:rPr>
          <w:rFonts w:ascii="Arial" w:hAnsi="Arial" w:cs="Arial"/>
          <w:sz w:val="24"/>
          <w:szCs w:val="24"/>
        </w:rPr>
        <w:t xml:space="preserve">geçilmesi amaçlanıyor. </w:t>
      </w:r>
    </w:p>
    <w:p w14:paraId="4E56BABC" w14:textId="7C19F871" w:rsidR="00C33376" w:rsidRPr="006267F8" w:rsidRDefault="00A26E71" w:rsidP="006267F8">
      <w:pPr>
        <w:jc w:val="both"/>
        <w:rPr>
          <w:rFonts w:ascii="Arial" w:hAnsi="Arial" w:cs="Arial"/>
          <w:sz w:val="24"/>
          <w:szCs w:val="24"/>
        </w:rPr>
      </w:pPr>
      <w:r w:rsidRPr="006267F8">
        <w:rPr>
          <w:rFonts w:ascii="Arial" w:hAnsi="Arial" w:cs="Arial"/>
          <w:sz w:val="24"/>
          <w:szCs w:val="24"/>
        </w:rPr>
        <w:t xml:space="preserve">Bu kapsamda </w:t>
      </w:r>
      <w:r w:rsidR="00C33376" w:rsidRPr="006267F8">
        <w:rPr>
          <w:rFonts w:ascii="Arial" w:hAnsi="Arial" w:cs="Arial"/>
          <w:sz w:val="24"/>
          <w:szCs w:val="24"/>
        </w:rPr>
        <w:t>Sakarya’da faaliyet gösteren işletmeler içerisinde bu belgeyi alan</w:t>
      </w:r>
      <w:r w:rsidR="005E12DC" w:rsidRPr="006267F8">
        <w:rPr>
          <w:rFonts w:ascii="Arial" w:hAnsi="Arial" w:cs="Arial"/>
          <w:sz w:val="24"/>
          <w:szCs w:val="24"/>
        </w:rPr>
        <w:t xml:space="preserve"> ilk</w:t>
      </w:r>
      <w:r w:rsidR="00C33376" w:rsidRPr="006267F8">
        <w:rPr>
          <w:rFonts w:ascii="Arial" w:hAnsi="Arial" w:cs="Arial"/>
          <w:sz w:val="24"/>
          <w:szCs w:val="24"/>
        </w:rPr>
        <w:t xml:space="preserve"> işletme olan SATSO Üyesi Ada Kuyumculuk</w:t>
      </w:r>
      <w:r w:rsidR="004162CA" w:rsidRPr="006267F8">
        <w:rPr>
          <w:rFonts w:ascii="Arial" w:hAnsi="Arial" w:cs="Arial"/>
          <w:sz w:val="24"/>
          <w:szCs w:val="24"/>
        </w:rPr>
        <w:t>’a belgesi</w:t>
      </w:r>
      <w:r w:rsidR="004E0747" w:rsidRPr="006267F8">
        <w:rPr>
          <w:rFonts w:ascii="Arial" w:hAnsi="Arial" w:cs="Arial"/>
          <w:sz w:val="24"/>
          <w:szCs w:val="24"/>
        </w:rPr>
        <w:t xml:space="preserve">, </w:t>
      </w:r>
      <w:r w:rsidR="004162CA" w:rsidRPr="006267F8">
        <w:rPr>
          <w:rFonts w:ascii="Arial" w:hAnsi="Arial" w:cs="Arial"/>
          <w:sz w:val="24"/>
          <w:szCs w:val="24"/>
        </w:rPr>
        <w:t xml:space="preserve">SATSO Yönetim Kurulu Başkanı A. Akgün Altuğ ve Sakarya Ticaret İl Müdürü Emre Atmaca tarafından takdim edildi. </w:t>
      </w:r>
    </w:p>
    <w:p w14:paraId="71441C73" w14:textId="2BE2C515" w:rsidR="006021E6" w:rsidRPr="006267F8" w:rsidRDefault="00437450" w:rsidP="006267F8">
      <w:pPr>
        <w:jc w:val="both"/>
        <w:rPr>
          <w:rFonts w:ascii="Arial" w:hAnsi="Arial" w:cs="Arial"/>
          <w:sz w:val="24"/>
          <w:szCs w:val="24"/>
        </w:rPr>
      </w:pPr>
      <w:r w:rsidRPr="006267F8">
        <w:rPr>
          <w:rFonts w:ascii="Arial" w:hAnsi="Arial" w:cs="Arial"/>
          <w:sz w:val="24"/>
          <w:szCs w:val="24"/>
        </w:rPr>
        <w:t>Yönetim Kurulu Başkanı Altuğ, konuyla ilgili yaptığı açıklamada işletmelerin devamlılığı açısından belgenin alınmasının önemine değinerek, “</w:t>
      </w:r>
      <w:r w:rsidR="000708E2" w:rsidRPr="006267F8">
        <w:rPr>
          <w:rFonts w:ascii="Arial" w:hAnsi="Arial" w:cs="Arial"/>
          <w:sz w:val="24"/>
          <w:szCs w:val="24"/>
        </w:rPr>
        <w:t>Kuyum, mücevherat ve değerli taşlar sektörün</w:t>
      </w:r>
      <w:r w:rsidR="00330002" w:rsidRPr="006267F8">
        <w:rPr>
          <w:rFonts w:ascii="Arial" w:hAnsi="Arial" w:cs="Arial"/>
          <w:sz w:val="24"/>
          <w:szCs w:val="24"/>
        </w:rPr>
        <w:t>d</w:t>
      </w:r>
      <w:r w:rsidR="000708E2" w:rsidRPr="006267F8">
        <w:rPr>
          <w:rFonts w:ascii="Arial" w:hAnsi="Arial" w:cs="Arial"/>
          <w:sz w:val="24"/>
          <w:szCs w:val="24"/>
        </w:rPr>
        <w:t>e iştigal eden odamıza kayıtlı 230’a yakın üye işletme</w:t>
      </w:r>
      <w:r w:rsidR="00330002" w:rsidRPr="006267F8">
        <w:rPr>
          <w:rFonts w:ascii="Arial" w:hAnsi="Arial" w:cs="Arial"/>
          <w:sz w:val="24"/>
          <w:szCs w:val="24"/>
        </w:rPr>
        <w:t>miz bulunuyor</w:t>
      </w:r>
      <w:r w:rsidR="000708E2" w:rsidRPr="006267F8">
        <w:rPr>
          <w:rFonts w:ascii="Arial" w:hAnsi="Arial" w:cs="Arial"/>
          <w:sz w:val="24"/>
          <w:szCs w:val="24"/>
        </w:rPr>
        <w:t>.</w:t>
      </w:r>
      <w:r w:rsidR="00330002" w:rsidRPr="006267F8">
        <w:rPr>
          <w:rFonts w:ascii="Arial" w:hAnsi="Arial" w:cs="Arial"/>
          <w:sz w:val="24"/>
          <w:szCs w:val="24"/>
        </w:rPr>
        <w:t xml:space="preserve"> </w:t>
      </w:r>
      <w:r w:rsidR="001A529F" w:rsidRPr="006267F8">
        <w:rPr>
          <w:rFonts w:ascii="Arial" w:hAnsi="Arial" w:cs="Arial"/>
          <w:sz w:val="24"/>
          <w:szCs w:val="24"/>
        </w:rPr>
        <w:t>Değerli üyemiz Talip Gürmeriç’in işletmesi şehrimizde bu belgeyi almaya hak kazanan ilk işletme oldu</w:t>
      </w:r>
      <w:r w:rsidR="00472C52" w:rsidRPr="006267F8">
        <w:rPr>
          <w:rFonts w:ascii="Arial" w:hAnsi="Arial" w:cs="Arial"/>
          <w:sz w:val="24"/>
          <w:szCs w:val="24"/>
        </w:rPr>
        <w:t>, kendisine teşekkür ediyoruz</w:t>
      </w:r>
      <w:r w:rsidR="001A529F" w:rsidRPr="006267F8">
        <w:rPr>
          <w:rFonts w:ascii="Arial" w:hAnsi="Arial" w:cs="Arial"/>
          <w:sz w:val="24"/>
          <w:szCs w:val="24"/>
        </w:rPr>
        <w:t xml:space="preserve">. </w:t>
      </w:r>
      <w:r w:rsidR="000718B1" w:rsidRPr="006267F8">
        <w:rPr>
          <w:rFonts w:ascii="Arial" w:hAnsi="Arial" w:cs="Arial"/>
          <w:sz w:val="24"/>
          <w:szCs w:val="24"/>
        </w:rPr>
        <w:t xml:space="preserve">Bizler de bu iş disiplini ve hassasiyetinin diğer üyelerimize de örnek olması amacıyla Ticaret İl Müdürümüz ile birlikte takdim etmek istedik. </w:t>
      </w:r>
      <w:r w:rsidR="003D2EE0" w:rsidRPr="006267F8">
        <w:rPr>
          <w:rFonts w:ascii="Arial" w:hAnsi="Arial" w:cs="Arial"/>
          <w:sz w:val="24"/>
          <w:szCs w:val="24"/>
        </w:rPr>
        <w:t xml:space="preserve">Odamızdaki 34 meslek grubuna mensup </w:t>
      </w:r>
      <w:r w:rsidR="00BC1476" w:rsidRPr="006267F8">
        <w:rPr>
          <w:rFonts w:ascii="Arial" w:hAnsi="Arial" w:cs="Arial"/>
          <w:sz w:val="24"/>
          <w:szCs w:val="24"/>
        </w:rPr>
        <w:t>binlerce üyemizin her biri işini layığıyla yürüte</w:t>
      </w:r>
      <w:r w:rsidR="000718B1" w:rsidRPr="006267F8">
        <w:rPr>
          <w:rFonts w:ascii="Arial" w:hAnsi="Arial" w:cs="Arial"/>
          <w:sz w:val="24"/>
          <w:szCs w:val="24"/>
        </w:rPr>
        <w:t>rek</w:t>
      </w:r>
      <w:r w:rsidR="00BC1476" w:rsidRPr="006267F8">
        <w:rPr>
          <w:rFonts w:ascii="Arial" w:hAnsi="Arial" w:cs="Arial"/>
          <w:sz w:val="24"/>
          <w:szCs w:val="24"/>
        </w:rPr>
        <w:t xml:space="preserve">, yasalara, kurallara ve yönetmeliklere uymakta hassasiyet göstermektedirler. </w:t>
      </w:r>
      <w:r w:rsidR="00E31C40" w:rsidRPr="006267F8">
        <w:rPr>
          <w:rFonts w:ascii="Arial" w:hAnsi="Arial" w:cs="Arial"/>
          <w:sz w:val="24"/>
          <w:szCs w:val="24"/>
        </w:rPr>
        <w:t>Konu ile ilgili</w:t>
      </w:r>
      <w:r w:rsidR="00472C52" w:rsidRPr="006267F8">
        <w:rPr>
          <w:rFonts w:ascii="Arial" w:hAnsi="Arial" w:cs="Arial"/>
          <w:sz w:val="24"/>
          <w:szCs w:val="24"/>
        </w:rPr>
        <w:t xml:space="preserve"> </w:t>
      </w:r>
      <w:r w:rsidR="00E31C40" w:rsidRPr="006267F8">
        <w:rPr>
          <w:rFonts w:ascii="Arial" w:hAnsi="Arial" w:cs="Arial"/>
          <w:sz w:val="24"/>
          <w:szCs w:val="24"/>
        </w:rPr>
        <w:t>ü</w:t>
      </w:r>
      <w:r w:rsidR="0065157A" w:rsidRPr="006267F8">
        <w:rPr>
          <w:rFonts w:ascii="Arial" w:hAnsi="Arial" w:cs="Arial"/>
          <w:sz w:val="24"/>
          <w:szCs w:val="24"/>
        </w:rPr>
        <w:t xml:space="preserve">yelerimize yönetmelik hakkında gerekli bilgilendirme ve duyuruları </w:t>
      </w:r>
      <w:r w:rsidR="00472C52" w:rsidRPr="006267F8">
        <w:rPr>
          <w:rFonts w:ascii="Arial" w:hAnsi="Arial" w:cs="Arial"/>
          <w:sz w:val="24"/>
          <w:szCs w:val="24"/>
        </w:rPr>
        <w:t>yapmaya devam edeceğiz.</w:t>
      </w:r>
      <w:r w:rsidR="006D6DF1">
        <w:rPr>
          <w:rFonts w:ascii="Arial" w:hAnsi="Arial" w:cs="Arial"/>
          <w:sz w:val="24"/>
          <w:szCs w:val="24"/>
        </w:rPr>
        <w:t xml:space="preserve">” </w:t>
      </w:r>
      <w:r w:rsidR="00624ED3" w:rsidRPr="006267F8">
        <w:rPr>
          <w:rFonts w:ascii="Arial" w:hAnsi="Arial" w:cs="Arial"/>
          <w:sz w:val="24"/>
          <w:szCs w:val="24"/>
        </w:rPr>
        <w:t>dedi.</w:t>
      </w:r>
    </w:p>
    <w:p w14:paraId="2BB4508A" w14:textId="59D6EE57" w:rsidR="00624ED3" w:rsidRPr="006267F8" w:rsidRDefault="00624ED3" w:rsidP="006267F8">
      <w:pPr>
        <w:jc w:val="both"/>
        <w:rPr>
          <w:rFonts w:ascii="Arial" w:hAnsi="Arial" w:cs="Arial"/>
          <w:sz w:val="24"/>
          <w:szCs w:val="24"/>
        </w:rPr>
      </w:pPr>
      <w:r w:rsidRPr="006267F8">
        <w:rPr>
          <w:rFonts w:ascii="Arial" w:hAnsi="Arial" w:cs="Arial"/>
          <w:sz w:val="24"/>
          <w:szCs w:val="24"/>
        </w:rPr>
        <w:t>Ticaret İl Müdürü Emre Atmaca ise; “</w:t>
      </w:r>
      <w:r w:rsidR="00421DC9" w:rsidRPr="006267F8">
        <w:rPr>
          <w:rFonts w:ascii="Arial" w:hAnsi="Arial" w:cs="Arial"/>
          <w:sz w:val="24"/>
          <w:szCs w:val="24"/>
        </w:rPr>
        <w:t>Yönetmelikle kuyum ticaretinin yanı sıra opal, akik, kuvars gibi yarı kıymetli taşlar ile bu taşlardan yapılan tespih gibi süs eşyalarının perakende satış, bakım ve o</w:t>
      </w:r>
      <w:r w:rsidR="0048165A" w:rsidRPr="006267F8">
        <w:rPr>
          <w:rFonts w:ascii="Arial" w:hAnsi="Arial" w:cs="Arial"/>
          <w:sz w:val="24"/>
          <w:szCs w:val="24"/>
        </w:rPr>
        <w:t xml:space="preserve">narımı da bu faaliyetlere dahil edilmiştir. Yönetmelik sonrası kuyum niteliği taşımayan demo/imitasyon ürünlerinin işletmelerde bulundurulması </w:t>
      </w:r>
      <w:r w:rsidR="00AA2E5B" w:rsidRPr="006267F8">
        <w:rPr>
          <w:rFonts w:ascii="Arial" w:hAnsi="Arial" w:cs="Arial"/>
          <w:sz w:val="24"/>
          <w:szCs w:val="24"/>
        </w:rPr>
        <w:t xml:space="preserve">ve satışı </w:t>
      </w:r>
      <w:r w:rsidR="0048165A" w:rsidRPr="006267F8">
        <w:rPr>
          <w:rFonts w:ascii="Arial" w:hAnsi="Arial" w:cs="Arial"/>
          <w:sz w:val="24"/>
          <w:szCs w:val="24"/>
        </w:rPr>
        <w:t>yasaklanmış</w:t>
      </w:r>
      <w:r w:rsidR="00AA2E5B" w:rsidRPr="006267F8">
        <w:rPr>
          <w:rFonts w:ascii="Arial" w:hAnsi="Arial" w:cs="Arial"/>
          <w:sz w:val="24"/>
          <w:szCs w:val="24"/>
        </w:rPr>
        <w:t xml:space="preserve">tır. Böylelikle tüketicide yanlış algı yaratılmasının ve haksız rekabet oluşmasının önüne </w:t>
      </w:r>
      <w:r w:rsidR="00D51CC0" w:rsidRPr="006267F8">
        <w:rPr>
          <w:rFonts w:ascii="Arial" w:hAnsi="Arial" w:cs="Arial"/>
          <w:sz w:val="24"/>
          <w:szCs w:val="24"/>
        </w:rPr>
        <w:t>geçilecektir. Sakarya’da bu belgeyi almaya hak kazanan il</w:t>
      </w:r>
      <w:r w:rsidR="005C56E4" w:rsidRPr="006267F8">
        <w:rPr>
          <w:rFonts w:ascii="Arial" w:hAnsi="Arial" w:cs="Arial"/>
          <w:sz w:val="24"/>
          <w:szCs w:val="24"/>
        </w:rPr>
        <w:t>k</w:t>
      </w:r>
      <w:r w:rsidR="00D51CC0" w:rsidRPr="006267F8">
        <w:rPr>
          <w:rFonts w:ascii="Arial" w:hAnsi="Arial" w:cs="Arial"/>
          <w:sz w:val="24"/>
          <w:szCs w:val="24"/>
        </w:rPr>
        <w:t xml:space="preserve"> işletme olan SATSO üyesi </w:t>
      </w:r>
      <w:r w:rsidR="005C56E4" w:rsidRPr="006267F8">
        <w:rPr>
          <w:rFonts w:ascii="Arial" w:hAnsi="Arial" w:cs="Arial"/>
          <w:sz w:val="24"/>
          <w:szCs w:val="24"/>
        </w:rPr>
        <w:t>iş</w:t>
      </w:r>
      <w:r w:rsidR="0060752E" w:rsidRPr="006267F8">
        <w:rPr>
          <w:rFonts w:ascii="Arial" w:hAnsi="Arial" w:cs="Arial"/>
          <w:sz w:val="24"/>
          <w:szCs w:val="24"/>
        </w:rPr>
        <w:t>letme</w:t>
      </w:r>
      <w:r w:rsidR="009A45BE">
        <w:rPr>
          <w:rFonts w:ascii="Arial" w:hAnsi="Arial" w:cs="Arial"/>
          <w:sz w:val="24"/>
          <w:szCs w:val="24"/>
        </w:rPr>
        <w:t>nin</w:t>
      </w:r>
      <w:bookmarkStart w:id="0" w:name="_GoBack"/>
      <w:bookmarkEnd w:id="0"/>
      <w:r w:rsidR="0060752E" w:rsidRPr="006267F8">
        <w:rPr>
          <w:rFonts w:ascii="Arial" w:hAnsi="Arial" w:cs="Arial"/>
          <w:sz w:val="24"/>
          <w:szCs w:val="24"/>
        </w:rPr>
        <w:t xml:space="preserve"> gösterdiği hassasiyet ve ciddiyet için tebrik ediyoruz.</w:t>
      </w:r>
      <w:r w:rsidR="003D2EE0" w:rsidRPr="006267F8">
        <w:rPr>
          <w:rFonts w:ascii="Arial" w:hAnsi="Arial" w:cs="Arial"/>
          <w:sz w:val="24"/>
          <w:szCs w:val="24"/>
        </w:rPr>
        <w:t xml:space="preserve"> </w:t>
      </w:r>
      <w:r w:rsidR="00A043FC" w:rsidRPr="006267F8">
        <w:rPr>
          <w:rFonts w:ascii="Arial" w:hAnsi="Arial" w:cs="Arial"/>
          <w:sz w:val="24"/>
          <w:szCs w:val="24"/>
        </w:rPr>
        <w:t xml:space="preserve">Yetki belgesi başvurusu yapacak işletmeler </w:t>
      </w:r>
      <w:hyperlink r:id="rId4" w:history="1">
        <w:r w:rsidR="00FE73F5" w:rsidRPr="006267F8">
          <w:rPr>
            <w:rStyle w:val="Kpr"/>
            <w:rFonts w:ascii="Arial" w:hAnsi="Arial" w:cs="Arial"/>
            <w:sz w:val="24"/>
            <w:szCs w:val="24"/>
          </w:rPr>
          <w:t>www.sakarya.ticaret.gov.tr</w:t>
        </w:r>
      </w:hyperlink>
      <w:r w:rsidR="00FE73F5" w:rsidRPr="006267F8">
        <w:rPr>
          <w:rFonts w:ascii="Arial" w:hAnsi="Arial" w:cs="Arial"/>
          <w:sz w:val="24"/>
          <w:szCs w:val="24"/>
        </w:rPr>
        <w:t xml:space="preserve"> internet sitemizden </w:t>
      </w:r>
      <w:r w:rsidR="00A043FC" w:rsidRPr="006267F8">
        <w:rPr>
          <w:rFonts w:ascii="Arial" w:hAnsi="Arial" w:cs="Arial"/>
          <w:sz w:val="24"/>
          <w:szCs w:val="24"/>
        </w:rPr>
        <w:t>ayrıntılı bilgi</w:t>
      </w:r>
      <w:r w:rsidR="00FE73F5" w:rsidRPr="006267F8">
        <w:rPr>
          <w:rFonts w:ascii="Arial" w:hAnsi="Arial" w:cs="Arial"/>
          <w:sz w:val="24"/>
          <w:szCs w:val="24"/>
        </w:rPr>
        <w:t xml:space="preserve">ye ulaşabilirler.” dedi. </w:t>
      </w:r>
    </w:p>
    <w:sectPr w:rsidR="00624ED3" w:rsidRPr="006267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FC1"/>
    <w:rsid w:val="00012B4E"/>
    <w:rsid w:val="00044B79"/>
    <w:rsid w:val="000708E2"/>
    <w:rsid w:val="000718B1"/>
    <w:rsid w:val="000D7DD8"/>
    <w:rsid w:val="001A529F"/>
    <w:rsid w:val="002A0E2F"/>
    <w:rsid w:val="003065BB"/>
    <w:rsid w:val="00330002"/>
    <w:rsid w:val="00341998"/>
    <w:rsid w:val="00363FE5"/>
    <w:rsid w:val="003C7FF2"/>
    <w:rsid w:val="003D2EE0"/>
    <w:rsid w:val="004162CA"/>
    <w:rsid w:val="00421DC9"/>
    <w:rsid w:val="00437450"/>
    <w:rsid w:val="004553F5"/>
    <w:rsid w:val="00472C52"/>
    <w:rsid w:val="0048165A"/>
    <w:rsid w:val="004E0747"/>
    <w:rsid w:val="005C56E4"/>
    <w:rsid w:val="005E12DC"/>
    <w:rsid w:val="006021E6"/>
    <w:rsid w:val="0060752E"/>
    <w:rsid w:val="00624ED3"/>
    <w:rsid w:val="006267F8"/>
    <w:rsid w:val="0065157A"/>
    <w:rsid w:val="006D6DF1"/>
    <w:rsid w:val="006F7FC1"/>
    <w:rsid w:val="007166E8"/>
    <w:rsid w:val="00725F89"/>
    <w:rsid w:val="00762EBB"/>
    <w:rsid w:val="008672B6"/>
    <w:rsid w:val="00896F5C"/>
    <w:rsid w:val="008F7A3D"/>
    <w:rsid w:val="0096753A"/>
    <w:rsid w:val="00972F04"/>
    <w:rsid w:val="009A45BE"/>
    <w:rsid w:val="00A043FC"/>
    <w:rsid w:val="00A26E71"/>
    <w:rsid w:val="00A73A98"/>
    <w:rsid w:val="00AA2E5B"/>
    <w:rsid w:val="00B50843"/>
    <w:rsid w:val="00B7200D"/>
    <w:rsid w:val="00BA5895"/>
    <w:rsid w:val="00BC1476"/>
    <w:rsid w:val="00C33376"/>
    <w:rsid w:val="00D51CC0"/>
    <w:rsid w:val="00E31C40"/>
    <w:rsid w:val="00E85375"/>
    <w:rsid w:val="00F06AAB"/>
    <w:rsid w:val="00FE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4C820"/>
  <w15:chartTrackingRefBased/>
  <w15:docId w15:val="{681F92BA-6AD0-4069-B581-A3A58EAE8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43F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043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karya.ticaret.gov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29</cp:revision>
  <dcterms:created xsi:type="dcterms:W3CDTF">2021-11-23T13:49:00Z</dcterms:created>
  <dcterms:modified xsi:type="dcterms:W3CDTF">2021-11-24T09:30:00Z</dcterms:modified>
</cp:coreProperties>
</file>